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40B" w:rsidRPr="0031740B" w:rsidRDefault="0031740B" w:rsidP="0031740B">
      <w:pPr>
        <w:spacing w:after="0" w:line="240" w:lineRule="atLeast"/>
        <w:contextualSpacing/>
        <w:jc w:val="center"/>
        <w:rPr>
          <w:rFonts w:ascii="Algerian" w:eastAsia="Times New Roman" w:hAnsi="Algerian" w:cs="Times New Roman"/>
          <w:sz w:val="40"/>
          <w:szCs w:val="40"/>
          <w:lang w:eastAsia="it-IT"/>
        </w:rPr>
      </w:pPr>
      <w:r w:rsidRPr="0031740B">
        <w:rPr>
          <w:rFonts w:ascii="Algerian" w:eastAsia="Times New Roman" w:hAnsi="Algerian" w:cs="Times New Roman"/>
          <w:sz w:val="40"/>
          <w:szCs w:val="40"/>
          <w:lang w:eastAsia="it-IT"/>
        </w:rPr>
        <w:t xml:space="preserve">Riflessione sulla bolla Misericordia </w:t>
      </w:r>
      <w:proofErr w:type="spellStart"/>
      <w:r w:rsidRPr="0031740B">
        <w:rPr>
          <w:rFonts w:ascii="Algerian" w:eastAsia="Times New Roman" w:hAnsi="Algerian" w:cs="Times New Roman"/>
          <w:sz w:val="40"/>
          <w:szCs w:val="40"/>
          <w:lang w:eastAsia="it-IT"/>
        </w:rPr>
        <w:t>Vultus</w:t>
      </w:r>
      <w:proofErr w:type="spellEnd"/>
    </w:p>
    <w:p w:rsidR="0031740B" w:rsidRDefault="0031740B" w:rsidP="0031740B">
      <w:pPr>
        <w:spacing w:after="0" w:line="240" w:lineRule="atLeast"/>
        <w:contextualSpacing/>
        <w:jc w:val="center"/>
        <w:rPr>
          <w:rFonts w:ascii="Times New Roman" w:eastAsia="Times New Roman" w:hAnsi="Times New Roman" w:cs="Times New Roman"/>
          <w:sz w:val="24"/>
          <w:szCs w:val="24"/>
          <w:lang w:eastAsia="it-IT"/>
        </w:rPr>
      </w:pPr>
      <w:r>
        <w:rPr>
          <w:noProof/>
          <w:lang w:eastAsia="it-IT"/>
        </w:rPr>
        <w:drawing>
          <wp:anchor distT="0" distB="0" distL="114300" distR="114300" simplePos="0" relativeHeight="251658240" behindDoc="0" locked="0" layoutInCell="1" allowOverlap="1">
            <wp:simplePos x="0" y="0"/>
            <wp:positionH relativeFrom="column">
              <wp:posOffset>13335</wp:posOffset>
            </wp:positionH>
            <wp:positionV relativeFrom="paragraph">
              <wp:posOffset>106045</wp:posOffset>
            </wp:positionV>
            <wp:extent cx="1381125" cy="2152650"/>
            <wp:effectExtent l="19050" t="0" r="9525" b="0"/>
            <wp:wrapSquare wrapText="bothSides"/>
            <wp:docPr id="2" name="Immagine 4" descr="http://www.alam-casilino.it/img/logo%20anno%20san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http://www.alam-casilino.it/img/logo%20anno%20santo.jpg"/>
                    <pic:cNvPicPr>
                      <a:picLocks noChangeAspect="1" noChangeArrowheads="1"/>
                    </pic:cNvPicPr>
                  </pic:nvPicPr>
                  <pic:blipFill>
                    <a:blip r:embed="rId4" cstate="print"/>
                    <a:srcRect/>
                    <a:stretch>
                      <a:fillRect/>
                    </a:stretch>
                  </pic:blipFill>
                  <pic:spPr bwMode="auto">
                    <a:xfrm>
                      <a:off x="0" y="0"/>
                      <a:ext cx="1381125" cy="2152650"/>
                    </a:xfrm>
                    <a:prstGeom prst="rect">
                      <a:avLst/>
                    </a:prstGeom>
                    <a:noFill/>
                  </pic:spPr>
                </pic:pic>
              </a:graphicData>
            </a:graphic>
          </wp:anchor>
        </w:drawing>
      </w:r>
    </w:p>
    <w:p w:rsidR="0031740B" w:rsidRDefault="0031740B" w:rsidP="0031740B">
      <w:pPr>
        <w:jc w:val="both"/>
        <w:rPr>
          <w:rFonts w:ascii="Times New Roman" w:eastAsia="Times New Roman" w:hAnsi="Times New Roman" w:cs="Times New Roman"/>
          <w:sz w:val="24"/>
          <w:szCs w:val="24"/>
          <w:lang w:eastAsia="it-IT"/>
        </w:rPr>
      </w:pPr>
    </w:p>
    <w:p w:rsidR="0031740B" w:rsidRDefault="0031740B" w:rsidP="0031740B">
      <w:pPr>
        <w:jc w:val="both"/>
        <w:rPr>
          <w:rFonts w:ascii="Times New Roman" w:eastAsia="Times New Roman" w:hAnsi="Times New Roman" w:cs="Times New Roman"/>
          <w:sz w:val="24"/>
          <w:szCs w:val="24"/>
          <w:lang w:eastAsia="it-IT"/>
        </w:rPr>
      </w:pPr>
    </w:p>
    <w:p w:rsidR="0031740B" w:rsidRDefault="0031740B" w:rsidP="0031740B">
      <w:pPr>
        <w:jc w:val="both"/>
        <w:rPr>
          <w:rFonts w:ascii="Times New Roman" w:eastAsia="Times New Roman" w:hAnsi="Times New Roman" w:cs="Times New Roman"/>
          <w:sz w:val="24"/>
          <w:szCs w:val="24"/>
          <w:lang w:eastAsia="it-IT"/>
        </w:rPr>
      </w:pPr>
      <w:r>
        <w:rPr>
          <w:rFonts w:ascii="Arial" w:eastAsia="Times New Roman" w:hAnsi="Arial" w:cs="Arial"/>
          <w:color w:val="FF0000"/>
          <w:sz w:val="16"/>
          <w:szCs w:val="16"/>
          <w:lang w:eastAsia="it-IT"/>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6.35pt;height:50.9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size:18pt;font-style:italic;v-text-kern:t" trim="t" fitpath="t" string="Misericordiosi come il Padre , &#10;dunque,è il &quot;motto&quot; dell'Anno santo.&#10;"/>
          </v:shape>
        </w:pict>
      </w:r>
    </w:p>
    <w:p w:rsidR="0031740B" w:rsidRDefault="0031740B" w:rsidP="0031740B">
      <w:pPr>
        <w:jc w:val="both"/>
        <w:rPr>
          <w:rFonts w:ascii="Times New Roman" w:eastAsia="Times New Roman" w:hAnsi="Times New Roman" w:cs="Times New Roman"/>
          <w:sz w:val="24"/>
          <w:szCs w:val="24"/>
          <w:lang w:eastAsia="it-IT"/>
        </w:rPr>
      </w:pPr>
    </w:p>
    <w:p w:rsidR="0031740B" w:rsidRDefault="0031740B" w:rsidP="0031740B">
      <w:pPr>
        <w:jc w:val="both"/>
        <w:rPr>
          <w:rFonts w:ascii="Times New Roman" w:eastAsia="Times New Roman" w:hAnsi="Times New Roman" w:cs="Times New Roman"/>
          <w:sz w:val="24"/>
          <w:szCs w:val="24"/>
          <w:lang w:eastAsia="it-IT"/>
        </w:rPr>
      </w:pPr>
    </w:p>
    <w:p w:rsidR="0031740B" w:rsidRDefault="0031740B" w:rsidP="0031740B">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ab/>
        <w:t xml:space="preserve">Ci avviciniamo alla fine di questo anno speciale dedicato alla MISERICORDIA, da Papa Francesco. Proviamo a riflettere ancora un po’ sulla Bolla </w:t>
      </w:r>
      <w:proofErr w:type="spellStart"/>
      <w:r>
        <w:rPr>
          <w:rFonts w:ascii="Times New Roman" w:eastAsia="Times New Roman" w:hAnsi="Times New Roman" w:cs="Times New Roman"/>
          <w:sz w:val="24"/>
          <w:szCs w:val="24"/>
          <w:lang w:eastAsia="it-IT"/>
        </w:rPr>
        <w:t>Misericordiae</w:t>
      </w:r>
      <w:proofErr w:type="spellEnd"/>
      <w:r>
        <w:rPr>
          <w:rFonts w:ascii="Times New Roman" w:eastAsia="Times New Roman" w:hAnsi="Times New Roman" w:cs="Times New Roman"/>
          <w:sz w:val="24"/>
          <w:szCs w:val="24"/>
          <w:lang w:eastAsia="it-IT"/>
        </w:rPr>
        <w:t xml:space="preserve"> </w:t>
      </w:r>
      <w:proofErr w:type="spellStart"/>
      <w:r>
        <w:rPr>
          <w:rFonts w:ascii="Times New Roman" w:eastAsia="Times New Roman" w:hAnsi="Times New Roman" w:cs="Times New Roman"/>
          <w:sz w:val="24"/>
          <w:szCs w:val="24"/>
          <w:lang w:eastAsia="it-IT"/>
        </w:rPr>
        <w:t>vultus</w:t>
      </w:r>
      <w:proofErr w:type="spellEnd"/>
      <w:r>
        <w:rPr>
          <w:rFonts w:ascii="Times New Roman" w:eastAsia="Times New Roman" w:hAnsi="Times New Roman" w:cs="Times New Roman"/>
          <w:sz w:val="24"/>
          <w:szCs w:val="24"/>
          <w:lang w:eastAsia="it-IT"/>
        </w:rPr>
        <w:t>.</w:t>
      </w:r>
    </w:p>
    <w:p w:rsidR="0031740B" w:rsidRPr="0031740B" w:rsidRDefault="0031740B" w:rsidP="0031740B">
      <w:pPr>
        <w:spacing w:after="0" w:line="240" w:lineRule="atLeast"/>
        <w:ind w:left="425" w:hanging="425"/>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21. La misericordia non è contraria alla giustizia ma esprime il comportamento di Dio verso il </w:t>
      </w:r>
      <w:r w:rsidRPr="0031740B">
        <w:rPr>
          <w:rFonts w:ascii="Times New Roman" w:eastAsia="Times New Roman" w:hAnsi="Times New Roman" w:cs="Times New Roman"/>
          <w:b/>
          <w:sz w:val="24"/>
          <w:szCs w:val="24"/>
          <w:lang w:eastAsia="it-IT"/>
        </w:rPr>
        <w:t>peccatore, offrendogli un’ulteriore possibilità per ravvedersi, convertirsi e credere</w:t>
      </w:r>
      <w:r w:rsidRPr="0031740B">
        <w:rPr>
          <w:rFonts w:ascii="Times New Roman" w:eastAsia="Times New Roman" w:hAnsi="Times New Roman" w:cs="Times New Roman"/>
          <w:sz w:val="24"/>
          <w:szCs w:val="24"/>
          <w:lang w:eastAsia="it-IT"/>
        </w:rPr>
        <w:t xml:space="preserve">. L’esperienza del profeta </w:t>
      </w:r>
      <w:proofErr w:type="spellStart"/>
      <w:r w:rsidRPr="0031740B">
        <w:rPr>
          <w:rFonts w:ascii="Times New Roman" w:eastAsia="Times New Roman" w:hAnsi="Times New Roman" w:cs="Times New Roman"/>
          <w:sz w:val="24"/>
          <w:szCs w:val="24"/>
          <w:lang w:eastAsia="it-IT"/>
        </w:rPr>
        <w:t>Osea</w:t>
      </w:r>
      <w:proofErr w:type="spellEnd"/>
      <w:r w:rsidRPr="0031740B">
        <w:rPr>
          <w:rFonts w:ascii="Times New Roman" w:eastAsia="Times New Roman" w:hAnsi="Times New Roman" w:cs="Times New Roman"/>
          <w:sz w:val="24"/>
          <w:szCs w:val="24"/>
          <w:lang w:eastAsia="it-IT"/>
        </w:rPr>
        <w:t xml:space="preserve"> ci viene in aiuto per mostrarci il superamento della giustizia nella direzione della misericordia. L’epoca di questo profeta è tra le più drammatiche della storia del popolo ebraico. Il Regno è vicino alla distruzione; il popolo non è rimasto fedele all’alleanza, si è allontanato da Dio e ha perso la fede dei Padri. Secondo una logica umana, è giusto che Dio pensi di rifiutare il popolo infedele: non ha osservato il patto stipulato e quindi merita la dovuta pena, cioè l’esilio. Le parole del profeta lo attestano: « Non ritornerà al paese d’Egitto, ma </w:t>
      </w:r>
      <w:proofErr w:type="spellStart"/>
      <w:r w:rsidRPr="0031740B">
        <w:rPr>
          <w:rFonts w:ascii="Times New Roman" w:eastAsia="Times New Roman" w:hAnsi="Times New Roman" w:cs="Times New Roman"/>
          <w:sz w:val="24"/>
          <w:szCs w:val="24"/>
          <w:lang w:eastAsia="it-IT"/>
        </w:rPr>
        <w:t>Assur</w:t>
      </w:r>
      <w:proofErr w:type="spellEnd"/>
      <w:r w:rsidRPr="0031740B">
        <w:rPr>
          <w:rFonts w:ascii="Times New Roman" w:eastAsia="Times New Roman" w:hAnsi="Times New Roman" w:cs="Times New Roman"/>
          <w:sz w:val="24"/>
          <w:szCs w:val="24"/>
          <w:lang w:eastAsia="it-IT"/>
        </w:rPr>
        <w:t xml:space="preserve"> sarà il suo re, perché non hanno voluto convertirsi » (Os11,5). Eppure, dopo questa reazione che si richiama alla giustizia, il profeta modifica radicalmente il suo linguaggio e rivela il vero volto di Dio: «Il mio cuore si commuove dentro di me, il mio intimo freme di compassione. Non darò sfogo all’ardore della mia ira, non tornerò a distruggere </w:t>
      </w:r>
      <w:proofErr w:type="spellStart"/>
      <w:r w:rsidRPr="0031740B">
        <w:rPr>
          <w:rFonts w:ascii="Times New Roman" w:eastAsia="Times New Roman" w:hAnsi="Times New Roman" w:cs="Times New Roman"/>
          <w:sz w:val="24"/>
          <w:szCs w:val="24"/>
          <w:lang w:eastAsia="it-IT"/>
        </w:rPr>
        <w:t>Èfraim</w:t>
      </w:r>
      <w:proofErr w:type="spellEnd"/>
      <w:r w:rsidRPr="0031740B">
        <w:rPr>
          <w:rFonts w:ascii="Times New Roman" w:eastAsia="Times New Roman" w:hAnsi="Times New Roman" w:cs="Times New Roman"/>
          <w:sz w:val="24"/>
          <w:szCs w:val="24"/>
          <w:lang w:eastAsia="it-IT"/>
        </w:rPr>
        <w:t xml:space="preserve">, perché sono Dio e non uomo; sono il Santo in mezzo a te e non verrò da te nella mia ira» (11,8-9). </w:t>
      </w:r>
      <w:r w:rsidRPr="0031740B">
        <w:rPr>
          <w:rFonts w:ascii="Times New Roman" w:eastAsia="Times New Roman" w:hAnsi="Times New Roman" w:cs="Times New Roman"/>
          <w:b/>
          <w:sz w:val="24"/>
          <w:szCs w:val="24"/>
          <w:lang w:eastAsia="it-IT"/>
        </w:rPr>
        <w:t>Sant’Agostino, quasi a commentare le parole del profeta dice: «È più facile che Dio trattenga l’ira più che la misericordia</w:t>
      </w:r>
      <w:r w:rsidRPr="0031740B">
        <w:rPr>
          <w:rFonts w:ascii="Times New Roman" w:eastAsia="Times New Roman" w:hAnsi="Times New Roman" w:cs="Times New Roman"/>
          <w:sz w:val="24"/>
          <w:szCs w:val="24"/>
          <w:lang w:eastAsia="it-IT"/>
        </w:rPr>
        <w:t xml:space="preserve">». È proprio così. L’ira di Dio dura un istante, mentre la sua misericordia dura in eterno. Se Dio si fermasse alla giustizia cesserebbe di essere Dio, sarebbe come tutti gli uomini che invocano il rispetto della legge. La giustizia da sola non basta, e l’esperienza insegna che appellarsi solo ad essa rischia di distruggerla. Per questo Dio va oltre la giustizia con la misericordia e il perdono. </w:t>
      </w:r>
      <w:r w:rsidRPr="0031740B">
        <w:rPr>
          <w:rFonts w:ascii="Times New Roman" w:eastAsia="Times New Roman" w:hAnsi="Times New Roman" w:cs="Times New Roman"/>
          <w:b/>
          <w:sz w:val="24"/>
          <w:szCs w:val="24"/>
          <w:lang w:eastAsia="it-IT"/>
        </w:rPr>
        <w:t>Ciò non significa svalutare la giustizia o renderla superflua, al contrario. Chi sbaglia dovrà scontare la pena. Solo che questo non è il fine, ma l’inizio della conversione, perché si sperimenta la tenerezza del perdono. Dio non rifiuta la giustizia. Egli la ingloba e supera in un evento superiore dove si sperimenta l’amore che è a fondamento di una vera giustizia.</w:t>
      </w:r>
    </w:p>
    <w:p w:rsidR="0031740B" w:rsidRPr="0031740B" w:rsidRDefault="0031740B" w:rsidP="0031740B">
      <w:pPr>
        <w:spacing w:after="0" w:line="240" w:lineRule="atLeast"/>
        <w:ind w:left="425"/>
        <w:jc w:val="both"/>
        <w:rPr>
          <w:rFonts w:ascii="Times New Roman" w:eastAsia="Times New Roman" w:hAnsi="Times New Roman" w:cs="Times New Roman"/>
          <w:sz w:val="24"/>
          <w:szCs w:val="24"/>
          <w:lang w:eastAsia="it-IT"/>
        </w:rPr>
      </w:pPr>
      <w:r w:rsidRPr="0031740B">
        <w:rPr>
          <w:rFonts w:ascii="Times New Roman" w:eastAsia="Times New Roman" w:hAnsi="Times New Roman" w:cs="Times New Roman"/>
          <w:sz w:val="24"/>
          <w:szCs w:val="24"/>
          <w:lang w:eastAsia="it-IT"/>
        </w:rPr>
        <w:t>Dobbiamo prestare molta attenzione a quanto scrive Paolo per non cadere nello stesso errore che l’Apostolo rimproverava ai Giudei suoi contemporanei: «Ignorando la giustizia di Dio e cercando di stabilire la propria, non si sono sottomessi alla giustizia di Dio. Ora, il termine della Legge è Cristo, perché la giustizia sia data a chiunque crede» (</w:t>
      </w:r>
      <w:proofErr w:type="spellStart"/>
      <w:r w:rsidRPr="0031740B">
        <w:rPr>
          <w:rFonts w:ascii="Times New Roman" w:eastAsia="Times New Roman" w:hAnsi="Times New Roman" w:cs="Times New Roman"/>
          <w:sz w:val="24"/>
          <w:szCs w:val="24"/>
          <w:lang w:eastAsia="it-IT"/>
        </w:rPr>
        <w:t>Rm</w:t>
      </w:r>
      <w:proofErr w:type="spellEnd"/>
      <w:r w:rsidRPr="0031740B">
        <w:rPr>
          <w:rFonts w:ascii="Times New Roman" w:eastAsia="Times New Roman" w:hAnsi="Times New Roman" w:cs="Times New Roman"/>
          <w:sz w:val="24"/>
          <w:szCs w:val="24"/>
          <w:lang w:eastAsia="it-IT"/>
        </w:rPr>
        <w:t xml:space="preserve"> 10,3-4). Questa giustizia di Dio è la misericordia concessa a tutti come grazia in forza della morte e risurrezione di Gesù Cristo. La Croce di Cristo, dunque, è il giudizio di Dio su tutti noi e sul mondo, perché ci offre la certezza dell’amore e della vita nuova.</w:t>
      </w:r>
    </w:p>
    <w:p w:rsidR="0031740B" w:rsidRPr="0031740B" w:rsidRDefault="0031740B" w:rsidP="0031740B">
      <w:pPr>
        <w:spacing w:after="0" w:line="240" w:lineRule="atLeast"/>
        <w:ind w:left="425"/>
        <w:jc w:val="both"/>
        <w:rPr>
          <w:rFonts w:ascii="Times New Roman" w:eastAsia="Times New Roman" w:hAnsi="Times New Roman" w:cs="Times New Roman"/>
          <w:b/>
          <w:i/>
          <w:color w:val="FF0000"/>
          <w:sz w:val="24"/>
          <w:szCs w:val="24"/>
          <w:lang w:eastAsia="it-IT"/>
        </w:rPr>
      </w:pPr>
      <w:r w:rsidRPr="0031740B">
        <w:rPr>
          <w:rFonts w:ascii="Times New Roman" w:eastAsia="Times New Roman" w:hAnsi="Times New Roman" w:cs="Times New Roman"/>
          <w:i/>
          <w:sz w:val="24"/>
          <w:szCs w:val="24"/>
          <w:lang w:eastAsia="it-IT"/>
        </w:rPr>
        <w:t xml:space="preserve">Talvolta noi cristiani, noi </w:t>
      </w:r>
      <w:proofErr w:type="spellStart"/>
      <w:r w:rsidRPr="0031740B">
        <w:rPr>
          <w:rFonts w:ascii="Times New Roman" w:eastAsia="Times New Roman" w:hAnsi="Times New Roman" w:cs="Times New Roman"/>
          <w:i/>
          <w:sz w:val="24"/>
          <w:szCs w:val="24"/>
          <w:lang w:eastAsia="it-IT"/>
        </w:rPr>
        <w:t>Lam</w:t>
      </w:r>
      <w:proofErr w:type="spellEnd"/>
      <w:r w:rsidRPr="0031740B">
        <w:rPr>
          <w:rFonts w:ascii="Times New Roman" w:eastAsia="Times New Roman" w:hAnsi="Times New Roman" w:cs="Times New Roman"/>
          <w:i/>
          <w:sz w:val="24"/>
          <w:szCs w:val="24"/>
          <w:lang w:eastAsia="it-IT"/>
        </w:rPr>
        <w:t>, siamo presi dal fariseismo, e ci piace più la giustizia rigorosa che l’</w:t>
      </w:r>
      <w:r>
        <w:rPr>
          <w:rFonts w:ascii="Times New Roman" w:eastAsia="Times New Roman" w:hAnsi="Times New Roman" w:cs="Times New Roman"/>
          <w:i/>
          <w:sz w:val="24"/>
          <w:szCs w:val="24"/>
          <w:lang w:eastAsia="it-IT"/>
        </w:rPr>
        <w:t>A</w:t>
      </w:r>
      <w:r w:rsidRPr="0031740B">
        <w:rPr>
          <w:rFonts w:ascii="Times New Roman" w:eastAsia="Times New Roman" w:hAnsi="Times New Roman" w:cs="Times New Roman"/>
          <w:i/>
          <w:sz w:val="24"/>
          <w:szCs w:val="24"/>
          <w:lang w:eastAsia="it-IT"/>
        </w:rPr>
        <w:t xml:space="preserve">more Misericordioso. E’ più facile usare l’arma del rigore verso il nostro prossimo. Le parole di Gesù ci devono sempre far riflettere </w:t>
      </w:r>
      <w:r w:rsidRPr="0031740B">
        <w:rPr>
          <w:rFonts w:ascii="Times New Roman" w:eastAsia="Times New Roman" w:hAnsi="Times New Roman" w:cs="Times New Roman"/>
          <w:b/>
          <w:i/>
          <w:sz w:val="24"/>
          <w:szCs w:val="24"/>
          <w:lang w:eastAsia="it-IT"/>
        </w:rPr>
        <w:t>“</w:t>
      </w:r>
      <w:r w:rsidRPr="0031740B">
        <w:rPr>
          <w:rFonts w:ascii="Times New Roman" w:hAnsi="Times New Roman" w:cs="Times New Roman"/>
          <w:b/>
          <w:sz w:val="24"/>
          <w:szCs w:val="24"/>
        </w:rPr>
        <w:t xml:space="preserve">Non giudicate e non sarete giudicati; non condannate e non sarete condannati; perdonate e sarete perdonati. </w:t>
      </w:r>
      <w:r>
        <w:rPr>
          <w:rFonts w:ascii="Times New Roman" w:hAnsi="Times New Roman" w:cs="Times New Roman"/>
          <w:b/>
          <w:sz w:val="24"/>
          <w:szCs w:val="24"/>
        </w:rPr>
        <w:t>D</w:t>
      </w:r>
      <w:r w:rsidRPr="0031740B">
        <w:rPr>
          <w:rFonts w:ascii="Times New Roman" w:hAnsi="Times New Roman" w:cs="Times New Roman"/>
          <w:b/>
          <w:sz w:val="24"/>
          <w:szCs w:val="24"/>
        </w:rPr>
        <w:t xml:space="preserve">ate e vi sarà dato: una misura buona, pigiata, colma e traboccante vi sarà versata nel grembo, perché con la misura con la quale misurate, sarà misurato a voi in cambio". </w:t>
      </w:r>
      <w:proofErr w:type="spellStart"/>
      <w:r w:rsidRPr="0031740B">
        <w:rPr>
          <w:rFonts w:ascii="Times New Roman" w:hAnsi="Times New Roman" w:cs="Times New Roman"/>
          <w:b/>
          <w:sz w:val="24"/>
          <w:szCs w:val="24"/>
        </w:rPr>
        <w:t>Lc</w:t>
      </w:r>
      <w:proofErr w:type="spellEnd"/>
      <w:r w:rsidRPr="0031740B">
        <w:rPr>
          <w:rFonts w:ascii="Times New Roman" w:hAnsi="Times New Roman" w:cs="Times New Roman"/>
          <w:b/>
          <w:sz w:val="24"/>
          <w:szCs w:val="24"/>
        </w:rPr>
        <w:t xml:space="preserve"> 6, 37-38.</w:t>
      </w:r>
    </w:p>
    <w:p w:rsidR="0031740B" w:rsidRDefault="0031740B" w:rsidP="0031740B">
      <w:pPr>
        <w:spacing w:after="0" w:line="240" w:lineRule="auto"/>
        <w:jc w:val="right"/>
        <w:rPr>
          <w:rFonts w:ascii="Times New Roman" w:eastAsia="Times New Roman" w:hAnsi="Times New Roman" w:cs="Times New Roman"/>
          <w:i/>
          <w:sz w:val="24"/>
          <w:szCs w:val="24"/>
          <w:lang w:eastAsia="it-IT"/>
        </w:rPr>
      </w:pPr>
      <w:r>
        <w:rPr>
          <w:rFonts w:ascii="Times New Roman" w:eastAsia="Times New Roman" w:hAnsi="Times New Roman" w:cs="Times New Roman"/>
          <w:i/>
          <w:sz w:val="24"/>
          <w:szCs w:val="24"/>
          <w:lang w:eastAsia="it-IT"/>
        </w:rPr>
        <w:t xml:space="preserve"> Bruna</w:t>
      </w:r>
    </w:p>
    <w:sectPr w:rsidR="0031740B" w:rsidSect="0031740B">
      <w:pgSz w:w="11906" w:h="16838"/>
      <w:pgMar w:top="851"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708"/>
  <w:hyphenationZone w:val="283"/>
  <w:characterSpacingControl w:val="doNotCompress"/>
  <w:compat/>
  <w:rsids>
    <w:rsidRoot w:val="0031740B"/>
    <w:rsid w:val="0031740B"/>
    <w:rsid w:val="003808A9"/>
    <w:rsid w:val="009930C2"/>
    <w:rsid w:val="00A91091"/>
    <w:rsid w:val="00C56D01"/>
    <w:rsid w:val="00D76BB1"/>
    <w:rsid w:val="00DF1F31"/>
    <w:rsid w:val="00E56D20"/>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1740B"/>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951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1</Pages>
  <Words>522</Words>
  <Characters>2980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2016-09-19T14:00:00Z</dcterms:created>
  <dcterms:modified xsi:type="dcterms:W3CDTF">2016-09-19T19:17:00Z</dcterms:modified>
</cp:coreProperties>
</file>